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D97A" w14:textId="615052E5" w:rsidR="008B05E8" w:rsidRPr="008B05E8" w:rsidRDefault="008B05E8" w:rsidP="008B05E8">
      <w:pPr>
        <w:pStyle w:val="Heading1"/>
        <w:rPr>
          <w:sz w:val="40"/>
          <w:szCs w:val="40"/>
        </w:rPr>
      </w:pPr>
      <w:r w:rsidRPr="008B05E8">
        <w:rPr>
          <w:sz w:val="40"/>
          <w:szCs w:val="40"/>
        </w:rPr>
        <w:t>GP Surgeries Covered by Southampton Children’s Hospital @ Home Team (CH@H)</w:t>
      </w:r>
    </w:p>
    <w:p w14:paraId="460AAE76" w14:textId="70685791" w:rsidR="008B05E8" w:rsidRDefault="008B05E8"/>
    <w:p w14:paraId="36BA83DD" w14:textId="148AB0CF" w:rsidR="00582D44" w:rsidRPr="00A97235" w:rsidRDefault="00A97235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proofErr w:type="gramStart"/>
      <w:r w:rsidR="008B05E8" w:rsidRPr="00A97235">
        <w:rPr>
          <w:sz w:val="30"/>
          <w:szCs w:val="30"/>
          <w:u w:val="single"/>
        </w:rPr>
        <w:t>South West</w:t>
      </w:r>
      <w:proofErr w:type="gramEnd"/>
      <w:r w:rsidR="008B05E8" w:rsidRPr="00A97235">
        <w:rPr>
          <w:sz w:val="30"/>
          <w:szCs w:val="30"/>
          <w:u w:val="single"/>
        </w:rPr>
        <w:t xml:space="preserve"> Hampshire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5524"/>
      </w:tblGrid>
      <w:tr w:rsidR="00A97235" w:rsidRPr="00A97235" w14:paraId="49030329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bottom"/>
            <w:hideMark/>
          </w:tcPr>
          <w:p w14:paraId="2750275E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West End Surgery</w:t>
            </w:r>
          </w:p>
        </w:tc>
      </w:tr>
      <w:tr w:rsidR="00A97235" w:rsidRPr="00A97235" w14:paraId="0C7CFD4A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bottom"/>
            <w:hideMark/>
          </w:tcPr>
          <w:p w14:paraId="139D16B6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Blackthorn Health Centre</w:t>
            </w:r>
          </w:p>
        </w:tc>
      </w:tr>
      <w:tr w:rsidR="00A97235" w:rsidRPr="00A97235" w14:paraId="560D9AE8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320DCA10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Red And Green Practice</w:t>
            </w:r>
          </w:p>
        </w:tc>
      </w:tr>
      <w:tr w:rsidR="00A97235" w:rsidRPr="00A97235" w14:paraId="10B889D7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62FCA0FA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Forestside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Practice</w:t>
            </w:r>
          </w:p>
        </w:tc>
      </w:tr>
      <w:tr w:rsidR="00A97235" w:rsidRPr="00A97235" w14:paraId="3953C1D4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128CA99E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Alma Road Surgery</w:t>
            </w:r>
          </w:p>
        </w:tc>
      </w:tr>
      <w:tr w:rsidR="00A97235" w:rsidRPr="00A97235" w14:paraId="70F6F3A6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5D3FBB07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Hedge End Medical Centre</w:t>
            </w:r>
          </w:p>
        </w:tc>
      </w:tr>
      <w:tr w:rsidR="00A97235" w:rsidRPr="00A97235" w14:paraId="68688CCB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4CEE2E06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Totton Health Centre (New Horizons Medical Partnership)</w:t>
            </w:r>
          </w:p>
        </w:tc>
      </w:tr>
      <w:tr w:rsidR="00A97235" w:rsidRPr="00A97235" w14:paraId="0953A691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0DEE482D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Forestgate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(New Horizons Medical Partnership)</w:t>
            </w:r>
          </w:p>
        </w:tc>
      </w:tr>
      <w:tr w:rsidR="00A97235" w:rsidRPr="00A97235" w14:paraId="7F386BF3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6929AF56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Baddesley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</w:t>
            </w:r>
          </w:p>
        </w:tc>
      </w:tr>
      <w:tr w:rsidR="00A97235" w:rsidRPr="00A97235" w14:paraId="3327CDD7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32925731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Brockenhurst Surgery (New Forest Medical Group)</w:t>
            </w:r>
          </w:p>
        </w:tc>
      </w:tr>
      <w:tr w:rsidR="00A97235" w:rsidRPr="00A97235" w14:paraId="28EBEBE4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19107F2F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Sway Surgery (New Forest Medical Group)</w:t>
            </w:r>
          </w:p>
        </w:tc>
      </w:tr>
      <w:tr w:rsidR="00A97235" w:rsidRPr="00A97235" w14:paraId="17B5D27F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7DC55E0B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Arnewood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Practice (Coastal Medical Partnership)</w:t>
            </w:r>
          </w:p>
        </w:tc>
      </w:tr>
      <w:tr w:rsidR="00A97235" w:rsidRPr="00A97235" w14:paraId="337E269B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35590769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New Milton Health Centre (Coastal Medical Partnership)</w:t>
            </w:r>
          </w:p>
        </w:tc>
      </w:tr>
      <w:tr w:rsidR="00A97235" w:rsidRPr="00A97235" w14:paraId="38DB8489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099BCB86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Barton Webb-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Peploe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(Coastal Medical Partnership)</w:t>
            </w:r>
          </w:p>
        </w:tc>
      </w:tr>
      <w:tr w:rsidR="00A97235" w:rsidRPr="00A97235" w14:paraId="1831B91C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58783FBA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Testvale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</w:t>
            </w:r>
          </w:p>
        </w:tc>
      </w:tr>
      <w:tr w:rsidR="00A97235" w:rsidRPr="00A97235" w14:paraId="2FF14C71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46972849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Wistaria and Milford Surgeries</w:t>
            </w:r>
          </w:p>
        </w:tc>
      </w:tr>
      <w:tr w:rsidR="00A97235" w:rsidRPr="00A97235" w14:paraId="5B0575BF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570E4F4F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Abbey Mead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Abbeywell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Surgery)</w:t>
            </w:r>
          </w:p>
        </w:tc>
      </w:tr>
      <w:tr w:rsidR="00A97235" w:rsidRPr="00A97235" w14:paraId="6A5919A7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7B82F760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Nightingale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Abbeywell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Surgery)</w:t>
            </w:r>
          </w:p>
        </w:tc>
      </w:tr>
      <w:tr w:rsidR="00A97235" w:rsidRPr="00A97235" w14:paraId="0BB38708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773A1E91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Lyndhurst Surgery</w:t>
            </w:r>
          </w:p>
        </w:tc>
      </w:tr>
      <w:tr w:rsidR="00A97235" w:rsidRPr="00A97235" w14:paraId="73A405FE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014FF62E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Waterfront And Solent Surgery</w:t>
            </w:r>
          </w:p>
        </w:tc>
      </w:tr>
      <w:tr w:rsidR="00A97235" w:rsidRPr="00A97235" w14:paraId="302B9B1B" w14:textId="77777777" w:rsidTr="00A97235">
        <w:trPr>
          <w:trHeight w:val="300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7686E5D2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Chawton House Surgery</w:t>
            </w:r>
          </w:p>
        </w:tc>
      </w:tr>
    </w:tbl>
    <w:p w14:paraId="0515228D" w14:textId="24E94CBE" w:rsidR="00A97235" w:rsidRDefault="00A97235">
      <w:pPr>
        <w:rPr>
          <w:sz w:val="30"/>
          <w:szCs w:val="30"/>
        </w:rPr>
      </w:pPr>
    </w:p>
    <w:p w14:paraId="6214220D" w14:textId="27ADA588" w:rsidR="00A97235" w:rsidRPr="00A97235" w:rsidRDefault="00A97235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 w:rsidRPr="00A97235">
        <w:rPr>
          <w:sz w:val="30"/>
          <w:szCs w:val="30"/>
          <w:u w:val="single"/>
        </w:rPr>
        <w:t>Southampton City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7760"/>
      </w:tblGrid>
      <w:tr w:rsidR="00A97235" w:rsidRPr="00A97235" w14:paraId="208F528D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E82F21F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Burgess Road Surgery</w:t>
            </w:r>
          </w:p>
        </w:tc>
      </w:tr>
      <w:tr w:rsidR="00A97235" w:rsidRPr="00A97235" w14:paraId="0AA1C334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355EA30C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Lordshill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Health Centre</w:t>
            </w:r>
          </w:p>
        </w:tc>
      </w:tr>
      <w:tr w:rsidR="00A97235" w:rsidRPr="00A97235" w14:paraId="3DD558DB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7ACA4C12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Victor Street Surgery</w:t>
            </w:r>
          </w:p>
        </w:tc>
      </w:tr>
      <w:tr w:rsidR="00A97235" w:rsidRPr="00A97235" w14:paraId="7A5B3D08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3CBEAF63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Adelaide Health Centre (Solent GP Surgery)</w:t>
            </w:r>
          </w:p>
        </w:tc>
      </w:tr>
      <w:tr w:rsidR="00A97235" w:rsidRPr="00A97235" w14:paraId="7A523D1B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9415478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Nicholstown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(Solent GP Surgery)</w:t>
            </w:r>
          </w:p>
        </w:tc>
      </w:tr>
      <w:tr w:rsidR="00A97235" w:rsidRPr="00A97235" w14:paraId="3D5C5D5B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3FFF39E2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Portswood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(Solent GP Surgery)</w:t>
            </w:r>
          </w:p>
        </w:tc>
      </w:tr>
      <w:tr w:rsidR="00A97235" w:rsidRPr="00A97235" w14:paraId="236CF9D7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B764620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West End Road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Bitterne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Surgery)</w:t>
            </w:r>
          </w:p>
        </w:tc>
      </w:tr>
      <w:tr w:rsidR="00A97235" w:rsidRPr="00A97235" w14:paraId="348F39B4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26B97A22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Thornhill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Bitterne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Surgery)</w:t>
            </w:r>
          </w:p>
        </w:tc>
      </w:tr>
      <w:tr w:rsidR="00A97235" w:rsidRPr="00A97235" w14:paraId="66B65BA7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75A56F93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Cheviot Road Surgery (Cheviot Road Surgery)</w:t>
            </w:r>
          </w:p>
        </w:tc>
      </w:tr>
      <w:tr w:rsidR="00A97235" w:rsidRPr="00A97235" w14:paraId="4467C9EA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7CE6FC3E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Shirley Avenue Surgery (Cheviot Road Surgery)</w:t>
            </w:r>
          </w:p>
        </w:tc>
      </w:tr>
      <w:tr w:rsidR="00A97235" w:rsidRPr="00A97235" w14:paraId="62A0BB9C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5CB9E55B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Woolston Lodge Surgery</w:t>
            </w:r>
          </w:p>
        </w:tc>
      </w:tr>
      <w:tr w:rsidR="00A97235" w:rsidRPr="00A97235" w14:paraId="774F9673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4B4A2A8F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University Health Service</w:t>
            </w:r>
          </w:p>
        </w:tc>
      </w:tr>
      <w:tr w:rsidR="00A97235" w:rsidRPr="00A97235" w14:paraId="4833C612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434BA633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St. Mary's Surgery</w:t>
            </w:r>
          </w:p>
        </w:tc>
      </w:tr>
      <w:tr w:rsidR="00A97235" w:rsidRPr="00A97235" w14:paraId="6568A9DC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05428EB0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Stoneham Lane Surgery</w:t>
            </w:r>
          </w:p>
        </w:tc>
      </w:tr>
      <w:tr w:rsidR="00A97235" w:rsidRPr="00A97235" w14:paraId="47D14E72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7B495867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Shirley Health Partnership</w:t>
            </w:r>
          </w:p>
        </w:tc>
      </w:tr>
      <w:tr w:rsidR="00A97235" w:rsidRPr="00A97235" w14:paraId="00F83053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43BB3BF6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Aldermoor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</w:t>
            </w:r>
          </w:p>
        </w:tc>
      </w:tr>
      <w:tr w:rsidR="00A97235" w:rsidRPr="00A97235" w14:paraId="7E8C84B9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4C629F77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Sullivan Road Surgery (The Peartree Practice)</w:t>
            </w:r>
          </w:p>
        </w:tc>
      </w:tr>
      <w:tr w:rsidR="00A97235" w:rsidRPr="00A97235" w14:paraId="1BF431FF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6FCCB978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Chessel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Avenue Surgery (The Peartree Practice)</w:t>
            </w:r>
          </w:p>
        </w:tc>
      </w:tr>
      <w:tr w:rsidR="00A97235" w:rsidRPr="00A97235" w14:paraId="5932F72A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022ED1CB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Atherley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 Surgery</w:t>
            </w:r>
          </w:p>
        </w:tc>
      </w:tr>
      <w:tr w:rsidR="00A97235" w:rsidRPr="00A97235" w14:paraId="3F2C165B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340FCBA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Alma Road Surgery</w:t>
            </w:r>
          </w:p>
        </w:tc>
      </w:tr>
      <w:tr w:rsidR="00A97235" w:rsidRPr="00A97235" w14:paraId="7070CDFA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9627009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Raymond Road Surgery</w:t>
            </w:r>
          </w:p>
        </w:tc>
      </w:tr>
      <w:tr w:rsidR="00A97235" w:rsidRPr="00A97235" w14:paraId="7A75E4B0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329ADF51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Old Fire Station Surgery</w:t>
            </w:r>
          </w:p>
        </w:tc>
      </w:tr>
      <w:tr w:rsidR="00A97235" w:rsidRPr="00A97235" w14:paraId="1C30BEA7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7D331F8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Townhill Surgery</w:t>
            </w:r>
          </w:p>
        </w:tc>
      </w:tr>
      <w:tr w:rsidR="00A97235" w:rsidRPr="00A97235" w14:paraId="749D1E34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50ED20E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Mulberry House Surgery</w:t>
            </w:r>
          </w:p>
        </w:tc>
      </w:tr>
      <w:tr w:rsidR="00A97235" w:rsidRPr="00A97235" w14:paraId="7451C4C8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4A9C96CB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Hill Lane Surgery</w:t>
            </w:r>
          </w:p>
        </w:tc>
      </w:tr>
      <w:tr w:rsidR="00A97235" w:rsidRPr="00A97235" w14:paraId="46BD7A0C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7FF72117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St. Peters Surgery</w:t>
            </w:r>
          </w:p>
        </w:tc>
      </w:tr>
      <w:tr w:rsidR="00A97235" w:rsidRPr="00A97235" w14:paraId="11237FB8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6E000096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Brook House Surgery</w:t>
            </w:r>
          </w:p>
        </w:tc>
      </w:tr>
      <w:tr w:rsidR="00A97235" w:rsidRPr="00A97235" w14:paraId="5D86C30C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9E767D3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Walnut Tree Surgery</w:t>
            </w:r>
          </w:p>
        </w:tc>
      </w:tr>
      <w:tr w:rsidR="00A97235" w:rsidRPr="00A97235" w14:paraId="069A1626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5F58272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Bitterne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  <w:tr w:rsidR="00A97235" w:rsidRPr="00A97235" w14:paraId="09AF73CB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60507543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Harefield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  <w:tr w:rsidR="00A97235" w:rsidRPr="00A97235" w14:paraId="51329CAB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2AF9EE2A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Midanbury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  <w:tr w:rsidR="00A97235" w:rsidRPr="00A97235" w14:paraId="337F7835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1DB13D0A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Weston Lane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  <w:tr w:rsidR="00A97235" w:rsidRPr="00A97235" w14:paraId="19DDA7DC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3C335F59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West End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  <w:tr w:rsidR="00A97235" w:rsidRPr="00A97235" w14:paraId="507940EE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677D642F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Botley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  <w:tr w:rsidR="00A97235" w:rsidRPr="00A97235" w14:paraId="240B40E7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56BCCCD7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St Luke's Surgery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  <w:tr w:rsidR="00A97235" w:rsidRPr="00A97235" w14:paraId="60ABF038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5EC5ADDD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Ladies Walk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  <w:tr w:rsidR="00A97235" w:rsidRPr="00A97235" w14:paraId="012607A1" w14:textId="77777777" w:rsidTr="00A97235">
        <w:trPr>
          <w:trHeight w:val="300"/>
        </w:trPr>
        <w:tc>
          <w:tcPr>
            <w:tcW w:w="7760" w:type="dxa"/>
            <w:shd w:val="clear" w:color="000000" w:fill="FFFFFF"/>
            <w:vAlign w:val="center"/>
            <w:hideMark/>
          </w:tcPr>
          <w:p w14:paraId="3F2B74A1" w14:textId="77777777" w:rsidR="00A97235" w:rsidRPr="00A97235" w:rsidRDefault="00A97235" w:rsidP="00A97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Highfield Health (</w:t>
            </w:r>
            <w:proofErr w:type="spellStart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>Livingwell</w:t>
            </w:r>
            <w:proofErr w:type="spellEnd"/>
            <w:r w:rsidRPr="00A972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Partnership)</w:t>
            </w:r>
          </w:p>
        </w:tc>
      </w:tr>
    </w:tbl>
    <w:p w14:paraId="005FB82E" w14:textId="77777777" w:rsidR="00A97235" w:rsidRDefault="00A97235">
      <w:pPr>
        <w:rPr>
          <w:sz w:val="30"/>
          <w:szCs w:val="30"/>
        </w:rPr>
      </w:pPr>
    </w:p>
    <w:p w14:paraId="741385B4" w14:textId="167FC199" w:rsidR="00A97235" w:rsidRPr="008B05E8" w:rsidRDefault="00A97235">
      <w:pPr>
        <w:rPr>
          <w:sz w:val="30"/>
          <w:szCs w:val="30"/>
        </w:rPr>
      </w:pPr>
    </w:p>
    <w:sectPr w:rsidR="00A97235" w:rsidRPr="008B05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7D3E" w14:textId="77777777" w:rsidR="00A97235" w:rsidRDefault="00A97235" w:rsidP="00A97235">
      <w:pPr>
        <w:spacing w:after="0" w:line="240" w:lineRule="auto"/>
      </w:pPr>
      <w:r>
        <w:separator/>
      </w:r>
    </w:p>
  </w:endnote>
  <w:endnote w:type="continuationSeparator" w:id="0">
    <w:p w14:paraId="1EE63F82" w14:textId="77777777" w:rsidR="00A97235" w:rsidRDefault="00A97235" w:rsidP="00A9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2F18" w14:textId="77777777" w:rsidR="00A97235" w:rsidRDefault="00A97235" w:rsidP="00A97235">
      <w:pPr>
        <w:spacing w:after="0" w:line="240" w:lineRule="auto"/>
      </w:pPr>
      <w:r>
        <w:separator/>
      </w:r>
    </w:p>
  </w:footnote>
  <w:footnote w:type="continuationSeparator" w:id="0">
    <w:p w14:paraId="0E359D00" w14:textId="77777777" w:rsidR="00A97235" w:rsidRDefault="00A97235" w:rsidP="00A9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3BCE" w14:textId="7BDD87CA" w:rsidR="00A97235" w:rsidRDefault="00A97235">
    <w:pPr>
      <w:pStyle w:val="Header"/>
    </w:pPr>
    <w:r>
      <w:t>Jan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E8"/>
    <w:rsid w:val="008B05E8"/>
    <w:rsid w:val="00A97235"/>
    <w:rsid w:val="00C00EB7"/>
    <w:rsid w:val="00E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B8B4"/>
  <w15:chartTrackingRefBased/>
  <w15:docId w15:val="{C22CF9B4-7448-4AAA-A6FD-7E056EA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35"/>
  </w:style>
  <w:style w:type="paragraph" w:styleId="Footer">
    <w:name w:val="footer"/>
    <w:basedOn w:val="Normal"/>
    <w:link w:val="FooterChar"/>
    <w:uiPriority w:val="99"/>
    <w:unhideWhenUsed/>
    <w:rsid w:val="00A9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Llewellyn, Cerys - Staff Nurse</dc:creator>
  <cp:keywords/>
  <dc:description/>
  <cp:lastModifiedBy>Llewellyn, Cerys - Staff Nurse</cp:lastModifiedBy>
  <cp:revision>2</cp:revision>
  <dcterms:created xsi:type="dcterms:W3CDTF">2022-07-26T11:31:00Z</dcterms:created>
  <dcterms:modified xsi:type="dcterms:W3CDTF">2023-01-13T16:23:00Z</dcterms:modified>
</cp:coreProperties>
</file>